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12FCC" w14:textId="7D16135A" w:rsidR="007A2D84" w:rsidRDefault="007A2D84" w:rsidP="007A2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WG4 Meeting #</w:t>
      </w:r>
      <w:r w:rsidR="00A01B0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F2956" w:rsidRPr="000F2956">
        <w:rPr>
          <w:rFonts w:eastAsia="MS Mincho" w:cs="Arial"/>
          <w:b/>
          <w:sz w:val="24"/>
          <w:szCs w:val="24"/>
          <w:lang w:val="en-US"/>
        </w:rPr>
        <w:t>R4-1902652</w:t>
      </w:r>
    </w:p>
    <w:p w14:paraId="30534927" w14:textId="1AA59083" w:rsidR="007A2D84" w:rsidRDefault="007A2D84" w:rsidP="007A2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01B04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01B04">
        <w:rPr>
          <w:b/>
          <w:noProof/>
          <w:sz w:val="24"/>
        </w:rPr>
        <w:t>25</w:t>
      </w:r>
      <w:r>
        <w:rPr>
          <w:b/>
          <w:noProof/>
          <w:sz w:val="24"/>
        </w:rPr>
        <w:fldChar w:fldCharType="end"/>
      </w:r>
      <w:r w:rsidR="00A01B04">
        <w:rPr>
          <w:b/>
          <w:noProof/>
          <w:sz w:val="24"/>
        </w:rPr>
        <w:t xml:space="preserve"> February – 1</w:t>
      </w:r>
      <w:r>
        <w:rPr>
          <w:b/>
          <w:noProof/>
          <w:sz w:val="24"/>
        </w:rPr>
        <w:t xml:space="preserve"> </w:t>
      </w:r>
      <w:r w:rsidR="00A01B04">
        <w:rPr>
          <w:b/>
          <w:noProof/>
          <w:sz w:val="24"/>
        </w:rPr>
        <w:t>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D84" w14:paraId="18ECA32C" w14:textId="77777777" w:rsidTr="007C5B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1ECF" w14:textId="77777777" w:rsidR="007A2D84" w:rsidRDefault="007A2D84" w:rsidP="007C5B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A2D84" w14:paraId="3556AD26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C9CC2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D84" w14:paraId="1F2BEF14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D4925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022FAC5" w14:textId="77777777" w:rsidTr="007C5BFA">
        <w:tc>
          <w:tcPr>
            <w:tcW w:w="142" w:type="dxa"/>
            <w:tcBorders>
              <w:left w:val="single" w:sz="4" w:space="0" w:color="auto"/>
            </w:tcBorders>
          </w:tcPr>
          <w:p w14:paraId="737F958C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92069" w14:textId="161EED0F" w:rsidR="007A2D84" w:rsidRPr="00410371" w:rsidRDefault="0077631A" w:rsidP="007C5B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9E4E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0D7D1C10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A42F8" w14:textId="494383BD" w:rsidR="007A2D84" w:rsidRPr="00410371" w:rsidRDefault="0077631A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5D7E912" w14:textId="77777777" w:rsidR="007A2D84" w:rsidRDefault="007A2D84" w:rsidP="007C5B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4FF83" w14:textId="7A619533" w:rsidR="007A2D84" w:rsidRPr="00410371" w:rsidRDefault="009C5169" w:rsidP="007C5B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A2D84">
              <w:rPr>
                <w:b/>
                <w:noProof/>
                <w:sz w:val="28"/>
              </w:rPr>
              <w:fldChar w:fldCharType="begin"/>
            </w:r>
            <w:r w:rsidR="007A2D8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A2D84">
              <w:rPr>
                <w:b/>
                <w:noProof/>
                <w:sz w:val="28"/>
              </w:rPr>
              <w:fldChar w:fldCharType="end"/>
            </w:r>
            <w:r w:rsidR="007A2D8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B9B2DFB" w14:textId="77777777" w:rsidR="007A2D84" w:rsidRDefault="007A2D84" w:rsidP="007C5B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FA8D5" w14:textId="2F918056" w:rsidR="007A2D84" w:rsidRPr="00410371" w:rsidRDefault="0021424F" w:rsidP="00776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631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3CEB7D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478F9C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21AB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CCA80D" w14:textId="77777777" w:rsidTr="007C5B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D427E" w14:textId="77777777" w:rsidR="007A2D84" w:rsidRPr="00F25D98" w:rsidRDefault="007A2D84" w:rsidP="007C5B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D84" w14:paraId="6EFE2FEE" w14:textId="77777777" w:rsidTr="007C5BFA">
        <w:tc>
          <w:tcPr>
            <w:tcW w:w="9641" w:type="dxa"/>
            <w:gridSpan w:val="9"/>
          </w:tcPr>
          <w:p w14:paraId="2757D11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1BAF8" w14:textId="77777777" w:rsidR="007A2D84" w:rsidRDefault="007A2D84" w:rsidP="007A2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D84" w14:paraId="6B16932F" w14:textId="77777777" w:rsidTr="007C5BFA">
        <w:tc>
          <w:tcPr>
            <w:tcW w:w="2835" w:type="dxa"/>
          </w:tcPr>
          <w:p w14:paraId="13EE792A" w14:textId="77777777" w:rsidR="007A2D84" w:rsidRDefault="007A2D84" w:rsidP="007C5B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AF528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8BE28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D9367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D221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65EB46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F8125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A426E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5592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196769" w14:textId="77777777" w:rsidR="007A2D84" w:rsidRDefault="007A2D84" w:rsidP="007A2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D84" w14:paraId="1F4A7738" w14:textId="77777777" w:rsidTr="007C5BFA">
        <w:tc>
          <w:tcPr>
            <w:tcW w:w="9640" w:type="dxa"/>
            <w:gridSpan w:val="11"/>
          </w:tcPr>
          <w:p w14:paraId="55A1125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6EAE0B" w14:textId="77777777" w:rsidTr="007C5B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CC555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CF90" w14:textId="63FC432B" w:rsidR="007A2D84" w:rsidRDefault="00835C84" w:rsidP="0077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7631A">
              <w:t xml:space="preserve"> </w:t>
            </w:r>
            <w:r w:rsidR="0077631A" w:rsidRPr="0077631A">
              <w:rPr>
                <w:noProof/>
              </w:rPr>
              <w:t>CR to TS 38.141-1</w:t>
            </w:r>
            <w:r w:rsidR="007A2D84">
              <w:t xml:space="preserve"> </w:t>
            </w:r>
            <w:r>
              <w:fldChar w:fldCharType="end"/>
            </w:r>
          </w:p>
        </w:tc>
      </w:tr>
      <w:tr w:rsidR="007A2D84" w14:paraId="6FA7BC3C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4179099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304B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C76F7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10ED4402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6BE17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Huawei</w:t>
            </w:r>
          </w:p>
        </w:tc>
      </w:tr>
      <w:tr w:rsidR="007A2D84" w14:paraId="5A9A39CA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710D076B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27B20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R4</w:t>
            </w:r>
          </w:p>
        </w:tc>
      </w:tr>
      <w:tr w:rsidR="007A2D84" w14:paraId="492351BD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9A7D8F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A783B" w14:textId="77777777" w:rsidR="007A2D84" w:rsidRPr="007B154A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FF341A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B03A57C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0807C" w14:textId="7D363740" w:rsidR="007A2D84" w:rsidRPr="007B154A" w:rsidRDefault="0077631A" w:rsidP="009E4E7C">
            <w:pPr>
              <w:pStyle w:val="CRCoverPage"/>
              <w:spacing w:after="0"/>
              <w:ind w:left="100"/>
              <w:rPr>
                <w:noProof/>
              </w:rPr>
            </w:pPr>
            <w:r w:rsidRPr="0077631A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767DC107" w14:textId="77777777" w:rsidR="007A2D84" w:rsidRPr="007B154A" w:rsidRDefault="007A2D84" w:rsidP="007C5B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31B49" w14:textId="77777777" w:rsidR="007A2D84" w:rsidRPr="007B154A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 w:rsidRPr="007B15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1A8F2B" w14:textId="1E02065D" w:rsidR="007A2D84" w:rsidRPr="007B154A" w:rsidRDefault="0077631A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2019-03-11</w:t>
            </w:r>
          </w:p>
        </w:tc>
      </w:tr>
      <w:tr w:rsidR="007A2D84" w14:paraId="1364B24E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22BA0FB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B7ED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D1C9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FF3F9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F8D17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D4F340E" w14:textId="77777777" w:rsidTr="007C5B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19130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CED2E" w14:textId="2CBB1460" w:rsidR="007A2D84" w:rsidRDefault="0077631A" w:rsidP="00776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23E989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2EEEE" w14:textId="77777777" w:rsidR="007A2D84" w:rsidRDefault="007A2D84" w:rsidP="007C5B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0936" w14:textId="22B396AB" w:rsidR="007A2D84" w:rsidRDefault="009E4E7C" w:rsidP="0077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5169">
              <w:rPr>
                <w:noProof/>
              </w:rPr>
              <w:t>1</w:t>
            </w:r>
            <w:r w:rsidR="0077631A">
              <w:rPr>
                <w:noProof/>
              </w:rPr>
              <w:t>5</w:t>
            </w:r>
          </w:p>
        </w:tc>
      </w:tr>
      <w:tr w:rsidR="007A2D84" w14:paraId="6E058EB8" w14:textId="77777777" w:rsidTr="007C5B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CFC5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87363" w14:textId="77777777" w:rsidR="007A2D84" w:rsidRDefault="007A2D84" w:rsidP="007C5B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6D23" w14:textId="77777777" w:rsidR="007A2D84" w:rsidRDefault="007A2D84" w:rsidP="007C5B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ABF31" w14:textId="77777777" w:rsidR="007A2D84" w:rsidRPr="007C2097" w:rsidRDefault="007A2D84" w:rsidP="007C5B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D84" w14:paraId="070B62A9" w14:textId="77777777" w:rsidTr="007C5BFA">
        <w:tc>
          <w:tcPr>
            <w:tcW w:w="1843" w:type="dxa"/>
          </w:tcPr>
          <w:p w14:paraId="664113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4A85A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791576D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9854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AB6E" w14:textId="4C8A2F23" w:rsidR="009E4E7C" w:rsidRPr="00463435" w:rsidRDefault="0077631A" w:rsidP="00BE6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CatB CR combines all the </w:t>
            </w:r>
            <w:r w:rsidR="00BE6E32">
              <w:rPr>
                <w:noProof/>
              </w:rPr>
              <w:t xml:space="preserve">Draft </w:t>
            </w:r>
            <w:r>
              <w:rPr>
                <w:noProof/>
              </w:rPr>
              <w:t xml:space="preserve">CRs to TS 38.141-1 </w:t>
            </w:r>
            <w:r w:rsidR="00BE6E32">
              <w:rPr>
                <w:noProof/>
              </w:rPr>
              <w:t xml:space="preserve">which were Endorsed during </w:t>
            </w:r>
            <w:r>
              <w:rPr>
                <w:noProof/>
              </w:rPr>
              <w:t>RAN4#90 meeting.</w:t>
            </w:r>
          </w:p>
        </w:tc>
      </w:tr>
      <w:tr w:rsidR="007A2D84" w14:paraId="5360DC1E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E0D7" w14:textId="2733490F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75B1" w14:textId="77777777" w:rsidR="007A2D84" w:rsidRPr="00463435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787BFA6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5C6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FE36A" w14:textId="41F659BC" w:rsidR="0077631A" w:rsidRPr="00B04564" w:rsidRDefault="0077631A" w:rsidP="0077631A">
            <w:pPr>
              <w:pStyle w:val="CRCoverPage"/>
              <w:spacing w:after="0"/>
              <w:ind w:left="100"/>
              <w:rPr>
                <w:noProof/>
              </w:rPr>
            </w:pPr>
            <w:r w:rsidRPr="00B04564">
              <w:rPr>
                <w:noProof/>
              </w:rPr>
              <w:t>Th</w:t>
            </w:r>
            <w:r w:rsidR="001C5887">
              <w:rPr>
                <w:noProof/>
              </w:rPr>
              <w:t>e following Draft CRs were</w:t>
            </w:r>
            <w:r w:rsidRPr="00B04564">
              <w:rPr>
                <w:noProof/>
              </w:rPr>
              <w:t xml:space="preserve"> </w:t>
            </w:r>
            <w:r w:rsidR="001C5887">
              <w:rPr>
                <w:noProof/>
              </w:rPr>
              <w:t xml:space="preserve">incorporated in this CR, together with other minor edorial corrections: </w:t>
            </w:r>
          </w:p>
          <w:p w14:paraId="71FCAF3A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R4-1900285</w:t>
            </w:r>
            <w:r>
              <w:rPr>
                <w:noProof/>
              </w:rPr>
              <w:tab/>
              <w:t>Draft CR on NR PUCCH format2 conducted performance requirements for TS 38.141-1</w:t>
            </w:r>
          </w:p>
          <w:p w14:paraId="05DB37B0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R4-1900390</w:t>
            </w:r>
            <w:r>
              <w:rPr>
                <w:noProof/>
              </w:rPr>
              <w:tab/>
              <w:t>CR to 38.141-1: Introduction of n48</w:t>
            </w:r>
          </w:p>
          <w:p w14:paraId="45F418E7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R4-1900764</w:t>
            </w:r>
            <w:r>
              <w:rPr>
                <w:noProof/>
              </w:rPr>
              <w:tab/>
              <w:t>Draft CR to TS 38.141-1: Update of test requirement numbers for DFT-s-OFDM based PUSCH</w:t>
            </w:r>
          </w:p>
          <w:p w14:paraId="406C3813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R4-1900969</w:t>
            </w:r>
            <w:r>
              <w:rPr>
                <w:noProof/>
              </w:rPr>
              <w:tab/>
              <w:t>Draft CR for 38.141-1: Conducted test requirements for NR PUCCH format 1</w:t>
            </w:r>
          </w:p>
          <w:p w14:paraId="12B008CC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R4-1901324</w:t>
            </w:r>
            <w:r>
              <w:rPr>
                <w:noProof/>
              </w:rPr>
              <w:tab/>
              <w:t>Draft CR to 38.141-1: 6.3.3 Total power dynamic range - corretion</w:t>
            </w:r>
          </w:p>
          <w:p w14:paraId="064E3010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R4-1901331</w:t>
            </w:r>
            <w:r>
              <w:rPr>
                <w:noProof/>
              </w:rPr>
              <w:tab/>
              <w:t>Draft CR to 38.141-1: Updates for Abbreviations section</w:t>
            </w:r>
          </w:p>
          <w:p w14:paraId="009680E7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R4-1901373</w:t>
            </w:r>
            <w:r>
              <w:rPr>
                <w:noProof/>
              </w:rPr>
              <w:tab/>
              <w:t>CR to TS 38.141-1: Editoral Changes to Align Texts Throughout</w:t>
            </w:r>
          </w:p>
          <w:p w14:paraId="28DBBC0A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R4-1901388</w:t>
            </w:r>
            <w:r>
              <w:rPr>
                <w:noProof/>
              </w:rPr>
              <w:tab/>
              <w:t>Draft CR to TS 38.141-1 BS demodulation PUCCH format 0 requirements</w:t>
            </w:r>
          </w:p>
          <w:p w14:paraId="10C9A63A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R4-1901475</w:t>
            </w:r>
            <w:r>
              <w:rPr>
                <w:noProof/>
              </w:rPr>
              <w:tab/>
              <w:t>Draft CR to TS 38.141-1: Corrections on transmitter co-existence and co-location requirements</w:t>
            </w:r>
          </w:p>
          <w:p w14:paraId="22FAAED7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R4-1901484</w:t>
            </w:r>
            <w:r>
              <w:rPr>
                <w:noProof/>
              </w:rPr>
              <w:tab/>
              <w:t>Draft CR to TS 38.141-1: Corrections on in-band blocking requirements</w:t>
            </w:r>
          </w:p>
          <w:p w14:paraId="06122CF0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R4-1901744</w:t>
            </w:r>
            <w:r>
              <w:rPr>
                <w:noProof/>
              </w:rPr>
              <w:tab/>
              <w:t>DraftCR to TS 38.141-1: Removal of FR2 remainings</w:t>
            </w:r>
          </w:p>
          <w:p w14:paraId="02529F36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R4-1901748</w:t>
            </w:r>
            <w:r>
              <w:rPr>
                <w:noProof/>
              </w:rPr>
              <w:tab/>
              <w:t>DraftCR to TS 38.141-1: Band 85 correction for Tx spur coexistance</w:t>
            </w:r>
          </w:p>
          <w:p w14:paraId="36B2964C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R4-1902266</w:t>
            </w:r>
            <w:r>
              <w:rPr>
                <w:noProof/>
              </w:rPr>
              <w:tab/>
              <w:t>DraftCR to TS 38.141-1: addition of the Iuant BS modem section</w:t>
            </w:r>
          </w:p>
          <w:p w14:paraId="7C3CC23A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R4-1902269</w:t>
            </w:r>
            <w:r>
              <w:rPr>
                <w:noProof/>
              </w:rPr>
              <w:tab/>
              <w:t>CR to TS 38.141-1: Adding subclause 4.8 reference to test procedures</w:t>
            </w:r>
          </w:p>
          <w:p w14:paraId="41F437B6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R4-1902270</w:t>
            </w:r>
            <w:r>
              <w:rPr>
                <w:noProof/>
              </w:rPr>
              <w:tab/>
              <w:t>Draft CR to TS 38.141-1_Correction on test procedures for single-carrier and multi-carrier operation for Tx requirements</w:t>
            </w:r>
          </w:p>
          <w:p w14:paraId="510A18B5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- R4-1902292</w:t>
            </w:r>
            <w:r>
              <w:rPr>
                <w:noProof/>
              </w:rPr>
              <w:tab/>
              <w:t>Draft CR for TS 38.141-1:  Correction on TM applicability</w:t>
            </w:r>
          </w:p>
          <w:p w14:paraId="0B62BE8F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R4-1902294</w:t>
            </w:r>
            <w:r>
              <w:rPr>
                <w:noProof/>
              </w:rPr>
              <w:tab/>
              <w:t>Corrections to 38.141-1 subclause 4.9.2 base conformation test models</w:t>
            </w:r>
          </w:p>
          <w:p w14:paraId="66352F84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R4-1902326</w:t>
            </w:r>
            <w:r>
              <w:rPr>
                <w:noProof/>
              </w:rPr>
              <w:tab/>
              <w:t>Draft CR to TS 38.141-1 on Correction of unwanted emissions scaling</w:t>
            </w:r>
          </w:p>
          <w:p w14:paraId="216CC44E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R4-1902342</w:t>
            </w:r>
            <w:r>
              <w:rPr>
                <w:noProof/>
              </w:rPr>
              <w:tab/>
              <w:t>CR to TS 38.141-1: FR frequency limit corrections</w:t>
            </w:r>
          </w:p>
          <w:p w14:paraId="64B3A6A5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R4-1902384</w:t>
            </w:r>
            <w:r>
              <w:rPr>
                <w:noProof/>
              </w:rPr>
              <w:tab/>
              <w:t>Draft CR to TS 38.141-1: Applicability rule for BS conducted demodulation test</w:t>
            </w:r>
          </w:p>
          <w:p w14:paraId="5B0CFEA0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R4-1902390</w:t>
            </w:r>
            <w:r>
              <w:rPr>
                <w:noProof/>
              </w:rPr>
              <w:tab/>
              <w:t>draftCR for 38.141-1: Conducted test requirements for CP-OFDM based PUSCH in FR1</w:t>
            </w:r>
          </w:p>
          <w:p w14:paraId="1C91358A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R4-1902397</w:t>
            </w:r>
            <w:r>
              <w:rPr>
                <w:noProof/>
              </w:rPr>
              <w:tab/>
              <w:t>draftCR: Updates to PUCCH formats 3 and 4 conducted conformance testing in TS 38.141-1</w:t>
            </w:r>
          </w:p>
          <w:p w14:paraId="09BFBAD0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R4-1902400</w:t>
            </w:r>
            <w:r>
              <w:rPr>
                <w:noProof/>
              </w:rPr>
              <w:tab/>
              <w:t>Draft CR for updating PRACH performance requirements in TS38.141-1</w:t>
            </w:r>
          </w:p>
          <w:p w14:paraId="1B6E8293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R4-1902572</w:t>
            </w:r>
            <w:r>
              <w:rPr>
                <w:noProof/>
              </w:rPr>
              <w:tab/>
              <w:t>Corrections to 38.141-1 Delay profile calculation</w:t>
            </w:r>
          </w:p>
          <w:p w14:paraId="7994000A" w14:textId="77777777" w:rsidR="00260FFD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R4-1902646</w:t>
            </w:r>
            <w:r>
              <w:rPr>
                <w:noProof/>
              </w:rPr>
              <w:tab/>
              <w:t>Draft CR to TS 38.141-1: Data Content of physical channels and signals for NR-FR1-TM (Section 4.9.2.3)</w:t>
            </w:r>
          </w:p>
          <w:p w14:paraId="6B175099" w14:textId="58298542" w:rsidR="00940118" w:rsidRPr="0077631A" w:rsidRDefault="00260FFD" w:rsidP="00260FFD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- R4-1902654</w:t>
            </w:r>
            <w:r>
              <w:rPr>
                <w:noProof/>
              </w:rPr>
              <w:tab/>
              <w:t>DraftCR to TS 38.141-1: corrections for the single-band / multi-band connector terminology</w:t>
            </w:r>
          </w:p>
        </w:tc>
      </w:tr>
      <w:tr w:rsidR="007A2D84" w14:paraId="6FAED30D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7FA9" w14:textId="40C7460B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8576D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85996FA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8D7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7C050" w14:textId="60E52607" w:rsidR="007A2D84" w:rsidRDefault="00260FFD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Agreements from RAN4#90 would not be implemented according to the list of Endorsed Draft CRs.</w:t>
            </w:r>
          </w:p>
        </w:tc>
      </w:tr>
      <w:tr w:rsidR="007A2D84" w14:paraId="5582F650" w14:textId="77777777" w:rsidTr="007C5BFA">
        <w:tc>
          <w:tcPr>
            <w:tcW w:w="2694" w:type="dxa"/>
            <w:gridSpan w:val="2"/>
          </w:tcPr>
          <w:p w14:paraId="1001CD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3FD23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5C4634F5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049A9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68FC5" w14:textId="168DE356" w:rsidR="007A2D84" w:rsidRDefault="007A2D84" w:rsidP="008E0252">
            <w:pPr>
              <w:pStyle w:val="CRCoverPage"/>
              <w:tabs>
                <w:tab w:val="left" w:pos="1202"/>
              </w:tabs>
              <w:spacing w:after="0"/>
              <w:ind w:left="100"/>
              <w:rPr>
                <w:noProof/>
              </w:rPr>
            </w:pPr>
          </w:p>
        </w:tc>
      </w:tr>
      <w:tr w:rsidR="007A2D84" w14:paraId="4F7EF7F2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A8448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1797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39D3AD87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CDA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C8ED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9019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EE15C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868A8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2460674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EC3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8B9F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13BA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58C8E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DF016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58845E0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5FEC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92A4" w14:textId="7DDEEE63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5002" w14:textId="6C6C3C0E" w:rsidR="007A2D84" w:rsidRDefault="009D7117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7199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CBC66" w14:textId="18C2B215" w:rsidR="007A2D84" w:rsidRDefault="007A2D84" w:rsidP="009D7117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69809D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5F6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69E4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D07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3B0A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BFD0E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7108BB86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F57F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CC1EF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A293125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EEB61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111" w14:textId="4A92E3C4" w:rsidR="007A2D84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FD816" w14:textId="77777777" w:rsidR="004C4902" w:rsidRDefault="004C4902" w:rsidP="004C4902">
      <w:pPr>
        <w:pStyle w:val="CRCoverPage"/>
        <w:spacing w:after="0"/>
        <w:rPr>
          <w:noProof/>
          <w:sz w:val="8"/>
          <w:szCs w:val="8"/>
        </w:rPr>
      </w:pPr>
    </w:p>
    <w:p w14:paraId="2711A972" w14:textId="77777777" w:rsidR="004C4902" w:rsidRDefault="004C4902" w:rsidP="00E13383">
      <w:pPr>
        <w:tabs>
          <w:tab w:val="left" w:pos="3568"/>
          <w:tab w:val="center" w:pos="4819"/>
        </w:tabs>
        <w:rPr>
          <w:b/>
          <w:i/>
          <w:noProof/>
          <w:color w:val="0000FF"/>
          <w:sz w:val="22"/>
          <w:lang w:eastAsia="ja-JP"/>
        </w:rPr>
      </w:pPr>
      <w:r>
        <w:rPr>
          <w:b/>
          <w:i/>
          <w:noProof/>
          <w:color w:val="0000FF"/>
          <w:sz w:val="22"/>
          <w:lang w:eastAsia="ja-JP"/>
        </w:rPr>
        <w:tab/>
      </w:r>
      <w:r>
        <w:rPr>
          <w:b/>
          <w:i/>
          <w:noProof/>
          <w:color w:val="0000FF"/>
          <w:sz w:val="22"/>
          <w:lang w:eastAsia="ja-JP"/>
        </w:rPr>
        <w:tab/>
      </w:r>
      <w:bookmarkEnd w:id="0"/>
    </w:p>
    <w:p w14:paraId="0D681A02" w14:textId="0093B1BE" w:rsidR="00FE1596" w:rsidRPr="00023ECD" w:rsidRDefault="00FE1596" w:rsidP="00023ECD">
      <w:pPr>
        <w:spacing w:after="0"/>
        <w:rPr>
          <w:b/>
          <w:i/>
          <w:noProof/>
          <w:color w:val="0000FF"/>
          <w:sz w:val="22"/>
          <w:lang w:eastAsia="ja-JP"/>
        </w:rPr>
      </w:pPr>
      <w:bookmarkStart w:id="3" w:name="_GoBack"/>
      <w:bookmarkEnd w:id="3"/>
    </w:p>
    <w:sectPr w:rsidR="00FE1596" w:rsidRPr="00023ECD" w:rsidSect="00E1338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271AD" w14:textId="77777777" w:rsidR="00371B60" w:rsidRDefault="00371B60">
      <w:r>
        <w:separator/>
      </w:r>
    </w:p>
  </w:endnote>
  <w:endnote w:type="continuationSeparator" w:id="0">
    <w:p w14:paraId="244EEF5F" w14:textId="77777777" w:rsidR="00371B60" w:rsidRDefault="0037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AAA02" w14:textId="77777777" w:rsidR="00BE0AF3" w:rsidRDefault="00BE0AF3" w:rsidP="00F9648E">
    <w:pPr>
      <w:pStyle w:val="Footer"/>
      <w:jc w:val="left"/>
    </w:pPr>
  </w:p>
  <w:p w14:paraId="6BD8E6EA" w14:textId="77777777" w:rsidR="00BE0AF3" w:rsidRDefault="00BE0AF3" w:rsidP="00F9648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85AC7" w14:textId="77777777" w:rsidR="00371B60" w:rsidRDefault="00371B60">
      <w:r>
        <w:separator/>
      </w:r>
    </w:p>
  </w:footnote>
  <w:footnote w:type="continuationSeparator" w:id="0">
    <w:p w14:paraId="23958632" w14:textId="77777777" w:rsidR="00371B60" w:rsidRDefault="00371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B9B7F" w14:textId="77777777" w:rsidR="00BE0AF3" w:rsidRDefault="00BE0A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1123"/>
    <w:multiLevelType w:val="hybridMultilevel"/>
    <w:tmpl w:val="99FE2034"/>
    <w:lvl w:ilvl="0" w:tplc="E964311E">
      <w:start w:val="9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75805"/>
    <w:multiLevelType w:val="multilevel"/>
    <w:tmpl w:val="233AB55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4D520502"/>
    <w:multiLevelType w:val="multilevel"/>
    <w:tmpl w:val="88AEE42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70F67F7"/>
    <w:multiLevelType w:val="hybridMultilevel"/>
    <w:tmpl w:val="3BA24804"/>
    <w:lvl w:ilvl="0" w:tplc="E2D8287A">
      <w:start w:val="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3ECD"/>
    <w:rsid w:val="00025C41"/>
    <w:rsid w:val="00040095"/>
    <w:rsid w:val="00056059"/>
    <w:rsid w:val="00056D46"/>
    <w:rsid w:val="00062286"/>
    <w:rsid w:val="00063276"/>
    <w:rsid w:val="00063DEC"/>
    <w:rsid w:val="00065565"/>
    <w:rsid w:val="00080512"/>
    <w:rsid w:val="0008293E"/>
    <w:rsid w:val="00083502"/>
    <w:rsid w:val="000941FD"/>
    <w:rsid w:val="00097CF3"/>
    <w:rsid w:val="000A1EDB"/>
    <w:rsid w:val="000A2AD3"/>
    <w:rsid w:val="000A5EE3"/>
    <w:rsid w:val="000C5768"/>
    <w:rsid w:val="000D2419"/>
    <w:rsid w:val="000E27EB"/>
    <w:rsid w:val="000F2956"/>
    <w:rsid w:val="000F5106"/>
    <w:rsid w:val="001022D1"/>
    <w:rsid w:val="0011043D"/>
    <w:rsid w:val="00120ED1"/>
    <w:rsid w:val="001225B4"/>
    <w:rsid w:val="00135F47"/>
    <w:rsid w:val="00142894"/>
    <w:rsid w:val="00155B78"/>
    <w:rsid w:val="00160934"/>
    <w:rsid w:val="001644EE"/>
    <w:rsid w:val="001664E7"/>
    <w:rsid w:val="001706F6"/>
    <w:rsid w:val="001719BA"/>
    <w:rsid w:val="00171F51"/>
    <w:rsid w:val="00172ACA"/>
    <w:rsid w:val="001915A1"/>
    <w:rsid w:val="001A7A29"/>
    <w:rsid w:val="001B3366"/>
    <w:rsid w:val="001B4E75"/>
    <w:rsid w:val="001C15F9"/>
    <w:rsid w:val="001C5887"/>
    <w:rsid w:val="001C6C26"/>
    <w:rsid w:val="001C7F92"/>
    <w:rsid w:val="001D1EAF"/>
    <w:rsid w:val="001D2B3A"/>
    <w:rsid w:val="001E06A1"/>
    <w:rsid w:val="001E139A"/>
    <w:rsid w:val="001E7542"/>
    <w:rsid w:val="001F0AE6"/>
    <w:rsid w:val="001F4A38"/>
    <w:rsid w:val="00205129"/>
    <w:rsid w:val="0021424F"/>
    <w:rsid w:val="00224DBA"/>
    <w:rsid w:val="00234302"/>
    <w:rsid w:val="00234447"/>
    <w:rsid w:val="002378B3"/>
    <w:rsid w:val="00242DA3"/>
    <w:rsid w:val="0025586E"/>
    <w:rsid w:val="00260FFD"/>
    <w:rsid w:val="00284F4B"/>
    <w:rsid w:val="002A47EF"/>
    <w:rsid w:val="002B0D32"/>
    <w:rsid w:val="002B6DAA"/>
    <w:rsid w:val="002C25F3"/>
    <w:rsid w:val="002C7D08"/>
    <w:rsid w:val="002D02B4"/>
    <w:rsid w:val="002D3C13"/>
    <w:rsid w:val="002D5516"/>
    <w:rsid w:val="002F0901"/>
    <w:rsid w:val="002F3B07"/>
    <w:rsid w:val="0030731B"/>
    <w:rsid w:val="00307AE0"/>
    <w:rsid w:val="00313FE0"/>
    <w:rsid w:val="003214FF"/>
    <w:rsid w:val="00327D83"/>
    <w:rsid w:val="0033334A"/>
    <w:rsid w:val="00366B24"/>
    <w:rsid w:val="00371B60"/>
    <w:rsid w:val="003806AA"/>
    <w:rsid w:val="00391E7E"/>
    <w:rsid w:val="003A500A"/>
    <w:rsid w:val="003C5FD7"/>
    <w:rsid w:val="003C6567"/>
    <w:rsid w:val="003E2E1B"/>
    <w:rsid w:val="003E4615"/>
    <w:rsid w:val="003E55CB"/>
    <w:rsid w:val="003F155C"/>
    <w:rsid w:val="003F17F7"/>
    <w:rsid w:val="003F267A"/>
    <w:rsid w:val="003F5244"/>
    <w:rsid w:val="003F6843"/>
    <w:rsid w:val="0043479F"/>
    <w:rsid w:val="00441FE7"/>
    <w:rsid w:val="00454B05"/>
    <w:rsid w:val="00455083"/>
    <w:rsid w:val="00463435"/>
    <w:rsid w:val="00483956"/>
    <w:rsid w:val="00484BD9"/>
    <w:rsid w:val="0048693A"/>
    <w:rsid w:val="00486C7A"/>
    <w:rsid w:val="004B336B"/>
    <w:rsid w:val="004C2613"/>
    <w:rsid w:val="004C4902"/>
    <w:rsid w:val="004E213A"/>
    <w:rsid w:val="004E260C"/>
    <w:rsid w:val="004E712C"/>
    <w:rsid w:val="005222CE"/>
    <w:rsid w:val="00531F72"/>
    <w:rsid w:val="00533AD0"/>
    <w:rsid w:val="0055124B"/>
    <w:rsid w:val="0055181B"/>
    <w:rsid w:val="00555AF5"/>
    <w:rsid w:val="00565BEF"/>
    <w:rsid w:val="005751DF"/>
    <w:rsid w:val="00576D80"/>
    <w:rsid w:val="005830E8"/>
    <w:rsid w:val="00584455"/>
    <w:rsid w:val="005B2542"/>
    <w:rsid w:val="005B25AD"/>
    <w:rsid w:val="005B58AE"/>
    <w:rsid w:val="005B6FB4"/>
    <w:rsid w:val="005D6755"/>
    <w:rsid w:val="005E6963"/>
    <w:rsid w:val="006059D3"/>
    <w:rsid w:val="00610DA3"/>
    <w:rsid w:val="00617390"/>
    <w:rsid w:val="00624699"/>
    <w:rsid w:val="00645F0C"/>
    <w:rsid w:val="006536B3"/>
    <w:rsid w:val="00664626"/>
    <w:rsid w:val="00673719"/>
    <w:rsid w:val="00676AC3"/>
    <w:rsid w:val="006A290C"/>
    <w:rsid w:val="006A29C6"/>
    <w:rsid w:val="006B4015"/>
    <w:rsid w:val="006B73A0"/>
    <w:rsid w:val="006B78E0"/>
    <w:rsid w:val="006D0B00"/>
    <w:rsid w:val="006E0DAD"/>
    <w:rsid w:val="006F329B"/>
    <w:rsid w:val="007104EB"/>
    <w:rsid w:val="00723080"/>
    <w:rsid w:val="007233A6"/>
    <w:rsid w:val="00734A5B"/>
    <w:rsid w:val="007505B1"/>
    <w:rsid w:val="007730E5"/>
    <w:rsid w:val="007734E0"/>
    <w:rsid w:val="0077631A"/>
    <w:rsid w:val="00777617"/>
    <w:rsid w:val="00783F68"/>
    <w:rsid w:val="0078692D"/>
    <w:rsid w:val="00794086"/>
    <w:rsid w:val="007A2D84"/>
    <w:rsid w:val="007A35C1"/>
    <w:rsid w:val="007B154A"/>
    <w:rsid w:val="007B2B2E"/>
    <w:rsid w:val="007C065D"/>
    <w:rsid w:val="007D1CBD"/>
    <w:rsid w:val="007D7679"/>
    <w:rsid w:val="007F16C5"/>
    <w:rsid w:val="00800B86"/>
    <w:rsid w:val="0080238C"/>
    <w:rsid w:val="00807C5C"/>
    <w:rsid w:val="0082289E"/>
    <w:rsid w:val="00827FE5"/>
    <w:rsid w:val="00835C84"/>
    <w:rsid w:val="008376F5"/>
    <w:rsid w:val="008518F6"/>
    <w:rsid w:val="00852383"/>
    <w:rsid w:val="00856D61"/>
    <w:rsid w:val="00864EE1"/>
    <w:rsid w:val="0086697D"/>
    <w:rsid w:val="0088729A"/>
    <w:rsid w:val="00894EEF"/>
    <w:rsid w:val="008B0D5A"/>
    <w:rsid w:val="008B0ECF"/>
    <w:rsid w:val="008B2A5D"/>
    <w:rsid w:val="008D3989"/>
    <w:rsid w:val="008E0252"/>
    <w:rsid w:val="008E77FD"/>
    <w:rsid w:val="009106C1"/>
    <w:rsid w:val="009165CD"/>
    <w:rsid w:val="00920149"/>
    <w:rsid w:val="00924B8F"/>
    <w:rsid w:val="009308ED"/>
    <w:rsid w:val="00940118"/>
    <w:rsid w:val="00945C3B"/>
    <w:rsid w:val="0096368D"/>
    <w:rsid w:val="00971E29"/>
    <w:rsid w:val="009729F7"/>
    <w:rsid w:val="00997FFD"/>
    <w:rsid w:val="009B03A7"/>
    <w:rsid w:val="009B5EA6"/>
    <w:rsid w:val="009C0C15"/>
    <w:rsid w:val="009C5169"/>
    <w:rsid w:val="009D01D1"/>
    <w:rsid w:val="009D7117"/>
    <w:rsid w:val="009E42B9"/>
    <w:rsid w:val="009E4E7C"/>
    <w:rsid w:val="00A01B04"/>
    <w:rsid w:val="00A04867"/>
    <w:rsid w:val="00A05C52"/>
    <w:rsid w:val="00A05CF0"/>
    <w:rsid w:val="00A151B3"/>
    <w:rsid w:val="00A16C1D"/>
    <w:rsid w:val="00A27F97"/>
    <w:rsid w:val="00A371BE"/>
    <w:rsid w:val="00A53724"/>
    <w:rsid w:val="00A67CF9"/>
    <w:rsid w:val="00A77CAF"/>
    <w:rsid w:val="00A858D3"/>
    <w:rsid w:val="00A91555"/>
    <w:rsid w:val="00A94972"/>
    <w:rsid w:val="00A9658D"/>
    <w:rsid w:val="00AA795E"/>
    <w:rsid w:val="00AB286A"/>
    <w:rsid w:val="00AB4765"/>
    <w:rsid w:val="00AB503C"/>
    <w:rsid w:val="00AC2891"/>
    <w:rsid w:val="00AC6D7D"/>
    <w:rsid w:val="00AC6EA8"/>
    <w:rsid w:val="00AE78B2"/>
    <w:rsid w:val="00AF5032"/>
    <w:rsid w:val="00B2521C"/>
    <w:rsid w:val="00B305A3"/>
    <w:rsid w:val="00B75271"/>
    <w:rsid w:val="00B765C9"/>
    <w:rsid w:val="00B812ED"/>
    <w:rsid w:val="00B90942"/>
    <w:rsid w:val="00B97C90"/>
    <w:rsid w:val="00BA21A7"/>
    <w:rsid w:val="00BB3DEC"/>
    <w:rsid w:val="00BB77BC"/>
    <w:rsid w:val="00BB7B6B"/>
    <w:rsid w:val="00BC013E"/>
    <w:rsid w:val="00BC51D6"/>
    <w:rsid w:val="00BD22D6"/>
    <w:rsid w:val="00BE0AF3"/>
    <w:rsid w:val="00BE1B7A"/>
    <w:rsid w:val="00BE6E32"/>
    <w:rsid w:val="00BE74FD"/>
    <w:rsid w:val="00BF3164"/>
    <w:rsid w:val="00BF6545"/>
    <w:rsid w:val="00BF6BC3"/>
    <w:rsid w:val="00BF7626"/>
    <w:rsid w:val="00C40610"/>
    <w:rsid w:val="00C46C1A"/>
    <w:rsid w:val="00C55166"/>
    <w:rsid w:val="00C61BBF"/>
    <w:rsid w:val="00C74902"/>
    <w:rsid w:val="00C76935"/>
    <w:rsid w:val="00C801BA"/>
    <w:rsid w:val="00C9089E"/>
    <w:rsid w:val="00C9267C"/>
    <w:rsid w:val="00C951E4"/>
    <w:rsid w:val="00CB1895"/>
    <w:rsid w:val="00CB64F5"/>
    <w:rsid w:val="00CC72AE"/>
    <w:rsid w:val="00CD00EE"/>
    <w:rsid w:val="00CD6B51"/>
    <w:rsid w:val="00CF1133"/>
    <w:rsid w:val="00CF2E25"/>
    <w:rsid w:val="00D03A06"/>
    <w:rsid w:val="00D07265"/>
    <w:rsid w:val="00D0748D"/>
    <w:rsid w:val="00D16CFB"/>
    <w:rsid w:val="00D24011"/>
    <w:rsid w:val="00D2743C"/>
    <w:rsid w:val="00D4453C"/>
    <w:rsid w:val="00D71131"/>
    <w:rsid w:val="00D72EC0"/>
    <w:rsid w:val="00D743D9"/>
    <w:rsid w:val="00D81BBB"/>
    <w:rsid w:val="00D85EEA"/>
    <w:rsid w:val="00D86B9A"/>
    <w:rsid w:val="00D97DF4"/>
    <w:rsid w:val="00DA2CA3"/>
    <w:rsid w:val="00DA35DE"/>
    <w:rsid w:val="00DA4923"/>
    <w:rsid w:val="00DC274A"/>
    <w:rsid w:val="00DC309B"/>
    <w:rsid w:val="00DC4DA2"/>
    <w:rsid w:val="00DC5BFE"/>
    <w:rsid w:val="00DE0D1F"/>
    <w:rsid w:val="00DE2AD1"/>
    <w:rsid w:val="00DE46B2"/>
    <w:rsid w:val="00DF3EA9"/>
    <w:rsid w:val="00DF46CF"/>
    <w:rsid w:val="00DF7C5F"/>
    <w:rsid w:val="00E03F53"/>
    <w:rsid w:val="00E13383"/>
    <w:rsid w:val="00E41929"/>
    <w:rsid w:val="00E437D4"/>
    <w:rsid w:val="00E46031"/>
    <w:rsid w:val="00E46B22"/>
    <w:rsid w:val="00E64A04"/>
    <w:rsid w:val="00E91473"/>
    <w:rsid w:val="00E91BC8"/>
    <w:rsid w:val="00E95B23"/>
    <w:rsid w:val="00EC0DD5"/>
    <w:rsid w:val="00EC1A5C"/>
    <w:rsid w:val="00EC3C8B"/>
    <w:rsid w:val="00EC4A25"/>
    <w:rsid w:val="00ED5AC9"/>
    <w:rsid w:val="00EE5E57"/>
    <w:rsid w:val="00F15808"/>
    <w:rsid w:val="00F33359"/>
    <w:rsid w:val="00F339B0"/>
    <w:rsid w:val="00F34561"/>
    <w:rsid w:val="00F457BA"/>
    <w:rsid w:val="00F574D8"/>
    <w:rsid w:val="00F60706"/>
    <w:rsid w:val="00F643E1"/>
    <w:rsid w:val="00F873AD"/>
    <w:rsid w:val="00F9648E"/>
    <w:rsid w:val="00FA1266"/>
    <w:rsid w:val="00FA3217"/>
    <w:rsid w:val="00FA79CD"/>
    <w:rsid w:val="00FD1584"/>
    <w:rsid w:val="00FE1596"/>
    <w:rsid w:val="00FE2EC6"/>
    <w:rsid w:val="00FE38D9"/>
    <w:rsid w:val="00FE6379"/>
    <w:rsid w:val="00FF43AB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B57A"/>
  <w15:docId w15:val="{164DA287-93BE-483D-9355-0F15B097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951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5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5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5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5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51E4"/>
    <w:pPr>
      <w:outlineLvl w:val="5"/>
    </w:pPr>
  </w:style>
  <w:style w:type="paragraph" w:styleId="Heading7">
    <w:name w:val="heading 7"/>
    <w:basedOn w:val="H6"/>
    <w:next w:val="Normal"/>
    <w:qFormat/>
    <w:rsid w:val="00C951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5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51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951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951E4"/>
    <w:pPr>
      <w:ind w:left="1418" w:hanging="1418"/>
    </w:pPr>
  </w:style>
  <w:style w:type="paragraph" w:styleId="TOC8">
    <w:name w:val="toc 8"/>
    <w:basedOn w:val="TOC1"/>
    <w:uiPriority w:val="39"/>
    <w:rsid w:val="00C951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51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C951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51E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51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C951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C951E4"/>
    <w:pPr>
      <w:ind w:left="1701" w:hanging="1701"/>
    </w:pPr>
  </w:style>
  <w:style w:type="paragraph" w:styleId="TOC4">
    <w:name w:val="toc 4"/>
    <w:basedOn w:val="TOC3"/>
    <w:uiPriority w:val="39"/>
    <w:rsid w:val="00C951E4"/>
    <w:pPr>
      <w:ind w:left="1418" w:hanging="1418"/>
    </w:pPr>
  </w:style>
  <w:style w:type="paragraph" w:styleId="TOC3">
    <w:name w:val="toc 3"/>
    <w:basedOn w:val="TOC2"/>
    <w:uiPriority w:val="39"/>
    <w:rsid w:val="00C951E4"/>
    <w:pPr>
      <w:ind w:left="1134" w:hanging="1134"/>
    </w:pPr>
  </w:style>
  <w:style w:type="paragraph" w:styleId="TOC2">
    <w:name w:val="toc 2"/>
    <w:basedOn w:val="TOC1"/>
    <w:uiPriority w:val="39"/>
    <w:rsid w:val="00C951E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951E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51E4"/>
    <w:pPr>
      <w:outlineLvl w:val="9"/>
    </w:pPr>
  </w:style>
  <w:style w:type="paragraph" w:customStyle="1" w:styleId="NF">
    <w:name w:val="NF"/>
    <w:basedOn w:val="NO"/>
    <w:rsid w:val="00C951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951E4"/>
    <w:pPr>
      <w:keepLines/>
      <w:ind w:left="1135" w:hanging="851"/>
    </w:pPr>
  </w:style>
  <w:style w:type="paragraph" w:customStyle="1" w:styleId="PL">
    <w:name w:val="PL"/>
    <w:rsid w:val="00C95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51E4"/>
    <w:pPr>
      <w:jc w:val="right"/>
    </w:pPr>
  </w:style>
  <w:style w:type="paragraph" w:customStyle="1" w:styleId="TAL">
    <w:name w:val="TAL"/>
    <w:basedOn w:val="Normal"/>
    <w:link w:val="TALChar"/>
    <w:qFormat/>
    <w:rsid w:val="00C951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951E4"/>
    <w:rPr>
      <w:b/>
    </w:rPr>
  </w:style>
  <w:style w:type="paragraph" w:customStyle="1" w:styleId="TAC">
    <w:name w:val="TAC"/>
    <w:basedOn w:val="TAL"/>
    <w:link w:val="TACChar"/>
    <w:qFormat/>
    <w:rsid w:val="00C951E4"/>
    <w:pPr>
      <w:jc w:val="center"/>
    </w:pPr>
  </w:style>
  <w:style w:type="paragraph" w:customStyle="1" w:styleId="LD">
    <w:name w:val="LD"/>
    <w:rsid w:val="00C951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C951E4"/>
    <w:pPr>
      <w:keepLines/>
      <w:ind w:left="1702" w:hanging="1418"/>
    </w:pPr>
  </w:style>
  <w:style w:type="paragraph" w:customStyle="1" w:styleId="FP">
    <w:name w:val="FP"/>
    <w:basedOn w:val="Normal"/>
    <w:rsid w:val="00C951E4"/>
    <w:pPr>
      <w:spacing w:after="0"/>
    </w:pPr>
  </w:style>
  <w:style w:type="paragraph" w:customStyle="1" w:styleId="NW">
    <w:name w:val="NW"/>
    <w:basedOn w:val="NO"/>
    <w:rsid w:val="00C951E4"/>
    <w:pPr>
      <w:spacing w:after="0"/>
    </w:pPr>
  </w:style>
  <w:style w:type="paragraph" w:customStyle="1" w:styleId="EW">
    <w:name w:val="EW"/>
    <w:basedOn w:val="EX"/>
    <w:qFormat/>
    <w:rsid w:val="00C951E4"/>
    <w:pPr>
      <w:spacing w:after="0"/>
    </w:pPr>
  </w:style>
  <w:style w:type="paragraph" w:customStyle="1" w:styleId="B10">
    <w:name w:val="B1"/>
    <w:basedOn w:val="Normal"/>
    <w:link w:val="B1Char"/>
    <w:rsid w:val="00C951E4"/>
    <w:pPr>
      <w:ind w:left="568" w:hanging="284"/>
    </w:pPr>
  </w:style>
  <w:style w:type="paragraph" w:styleId="TOC6">
    <w:name w:val="toc 6"/>
    <w:basedOn w:val="TOC5"/>
    <w:next w:val="Normal"/>
    <w:semiHidden/>
    <w:rsid w:val="00C951E4"/>
    <w:pPr>
      <w:ind w:left="1985" w:hanging="1985"/>
    </w:pPr>
  </w:style>
  <w:style w:type="paragraph" w:styleId="TOC7">
    <w:name w:val="toc 7"/>
    <w:basedOn w:val="TOC6"/>
    <w:next w:val="Normal"/>
    <w:semiHidden/>
    <w:rsid w:val="00C951E4"/>
    <w:pPr>
      <w:ind w:left="2268" w:hanging="2268"/>
    </w:pPr>
  </w:style>
  <w:style w:type="paragraph" w:customStyle="1" w:styleId="EditorsNote">
    <w:name w:val="Editor's Note"/>
    <w:basedOn w:val="NO"/>
    <w:rsid w:val="00C951E4"/>
    <w:rPr>
      <w:color w:val="FF0000"/>
    </w:rPr>
  </w:style>
  <w:style w:type="paragraph" w:customStyle="1" w:styleId="TH">
    <w:name w:val="TH"/>
    <w:basedOn w:val="Normal"/>
    <w:link w:val="THChar"/>
    <w:qFormat/>
    <w:rsid w:val="00C951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5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51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951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951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951E4"/>
    <w:pPr>
      <w:ind w:left="851" w:hanging="851"/>
    </w:pPr>
  </w:style>
  <w:style w:type="paragraph" w:customStyle="1" w:styleId="ZH">
    <w:name w:val="ZH"/>
    <w:rsid w:val="00C951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C951E4"/>
    <w:pPr>
      <w:keepNext w:val="0"/>
      <w:spacing w:before="0" w:after="240"/>
    </w:pPr>
  </w:style>
  <w:style w:type="paragraph" w:customStyle="1" w:styleId="ZG">
    <w:name w:val="ZG"/>
    <w:rsid w:val="00C951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C951E4"/>
    <w:pPr>
      <w:ind w:left="851" w:hanging="284"/>
    </w:pPr>
  </w:style>
  <w:style w:type="paragraph" w:customStyle="1" w:styleId="B3">
    <w:name w:val="B3"/>
    <w:basedOn w:val="Normal"/>
    <w:rsid w:val="00C951E4"/>
    <w:pPr>
      <w:ind w:left="1135" w:hanging="284"/>
    </w:pPr>
  </w:style>
  <w:style w:type="paragraph" w:customStyle="1" w:styleId="B4">
    <w:name w:val="B4"/>
    <w:basedOn w:val="Normal"/>
    <w:rsid w:val="00C951E4"/>
    <w:pPr>
      <w:ind w:left="1418" w:hanging="284"/>
    </w:pPr>
  </w:style>
  <w:style w:type="paragraph" w:customStyle="1" w:styleId="B5">
    <w:name w:val="B5"/>
    <w:basedOn w:val="Normal"/>
    <w:rsid w:val="00C951E4"/>
    <w:pPr>
      <w:ind w:left="1702" w:hanging="284"/>
    </w:pPr>
  </w:style>
  <w:style w:type="paragraph" w:customStyle="1" w:styleId="ZTD">
    <w:name w:val="ZTD"/>
    <w:basedOn w:val="ZB"/>
    <w:rsid w:val="00C951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51E4"/>
    <w:pPr>
      <w:framePr w:wrap="notBeside" w:y="16161"/>
    </w:pPr>
  </w:style>
  <w:style w:type="paragraph" w:customStyle="1" w:styleId="TAJ">
    <w:name w:val="TAJ"/>
    <w:basedOn w:val="TH"/>
    <w:rsid w:val="00C951E4"/>
  </w:style>
  <w:style w:type="paragraph" w:customStyle="1" w:styleId="Guidance">
    <w:name w:val="Guidance"/>
    <w:basedOn w:val="Normal"/>
    <w:rsid w:val="00C951E4"/>
    <w:rPr>
      <w:i/>
      <w:color w:val="0000FF"/>
    </w:rPr>
  </w:style>
  <w:style w:type="character" w:customStyle="1" w:styleId="TALChar">
    <w:name w:val="TAL Char"/>
    <w:link w:val="TAL"/>
    <w:qFormat/>
    <w:rsid w:val="00307AE0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307AE0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sid w:val="00307AE0"/>
    <w:rPr>
      <w:rFonts w:ascii="Arial" w:hAnsi="Arial"/>
      <w:sz w:val="18"/>
      <w:lang w:val="en-GB" w:eastAsia="en-US" w:bidi="ar-SA"/>
    </w:rPr>
  </w:style>
  <w:style w:type="paragraph" w:styleId="BodyText">
    <w:name w:val="Body Text"/>
    <w:basedOn w:val="Normal"/>
    <w:rsid w:val="00C55166"/>
  </w:style>
  <w:style w:type="paragraph" w:styleId="Caption">
    <w:name w:val="caption"/>
    <w:basedOn w:val="Normal"/>
    <w:next w:val="Normal"/>
    <w:qFormat/>
    <w:rsid w:val="009729F7"/>
    <w:rPr>
      <w:b/>
      <w:bCs/>
    </w:rPr>
  </w:style>
  <w:style w:type="paragraph" w:styleId="BalloonText">
    <w:name w:val="Balloon Text"/>
    <w:basedOn w:val="Normal"/>
    <w:semiHidden/>
    <w:rsid w:val="00800B86"/>
    <w:rPr>
      <w:rFonts w:ascii="Tahoma" w:hAnsi="Tahoma" w:cs="Tahoma"/>
      <w:sz w:val="16"/>
      <w:szCs w:val="16"/>
    </w:rPr>
  </w:style>
  <w:style w:type="character" w:customStyle="1" w:styleId="B1Char">
    <w:name w:val="B1 Char"/>
    <w:link w:val="B10"/>
    <w:rsid w:val="00584455"/>
    <w:rPr>
      <w:lang w:val="en-GB" w:eastAsia="en-US" w:bidi="ar-SA"/>
    </w:rPr>
  </w:style>
  <w:style w:type="character" w:customStyle="1" w:styleId="TALCar">
    <w:name w:val="TAL Car"/>
    <w:rsid w:val="001022D1"/>
    <w:rPr>
      <w:rFonts w:ascii="Arial" w:eastAsia="Times New Roman" w:hAnsi="Arial" w:cs="Arial"/>
      <w:sz w:val="18"/>
      <w:szCs w:val="18"/>
      <w:lang w:val="en-GB"/>
    </w:rPr>
  </w:style>
  <w:style w:type="paragraph" w:styleId="List4">
    <w:name w:val="List 4"/>
    <w:basedOn w:val="List3"/>
    <w:rsid w:val="00AA795E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List3">
    <w:name w:val="List 3"/>
    <w:basedOn w:val="Normal"/>
    <w:rsid w:val="00AA795E"/>
    <w:pPr>
      <w:ind w:left="849" w:hanging="283"/>
      <w:contextualSpacing/>
    </w:pPr>
  </w:style>
  <w:style w:type="paragraph" w:styleId="Index2">
    <w:name w:val="index 2"/>
    <w:basedOn w:val="Index1"/>
    <w:rsid w:val="00AA795E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customStyle="1" w:styleId="B2Char">
    <w:name w:val="B2 Char"/>
    <w:link w:val="B2"/>
    <w:rsid w:val="00AA795E"/>
    <w:rPr>
      <w:lang w:eastAsia="en-US"/>
    </w:rPr>
  </w:style>
  <w:style w:type="paragraph" w:styleId="Index1">
    <w:name w:val="index 1"/>
    <w:basedOn w:val="Normal"/>
    <w:next w:val="Normal"/>
    <w:autoRedefine/>
    <w:rsid w:val="00AA795E"/>
    <w:pPr>
      <w:ind w:left="200" w:hanging="200"/>
    </w:pPr>
  </w:style>
  <w:style w:type="paragraph" w:customStyle="1" w:styleId="B1">
    <w:name w:val="B1+"/>
    <w:basedOn w:val="B10"/>
    <w:rsid w:val="00AA795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TAHCar">
    <w:name w:val="TAH Car"/>
    <w:link w:val="TAH"/>
    <w:qFormat/>
    <w:rsid w:val="00AA795E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AA795E"/>
    <w:pPr>
      <w:ind w:left="283" w:hanging="283"/>
      <w:contextualSpacing/>
    </w:pPr>
  </w:style>
  <w:style w:type="character" w:customStyle="1" w:styleId="TANChar">
    <w:name w:val="TAN Char"/>
    <w:link w:val="TAN"/>
    <w:rsid w:val="00AA795E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AA795E"/>
    <w:rPr>
      <w:lang w:eastAsia="en-US"/>
    </w:rPr>
  </w:style>
  <w:style w:type="paragraph" w:styleId="DocumentMap">
    <w:name w:val="Document Map"/>
    <w:basedOn w:val="Normal"/>
    <w:link w:val="DocumentMapChar"/>
    <w:rsid w:val="004550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5508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6E0DAD"/>
    <w:rPr>
      <w:lang w:val="en-GB" w:eastAsia="en-US"/>
    </w:rPr>
  </w:style>
  <w:style w:type="character" w:styleId="Hyperlink">
    <w:name w:val="Hyperlink"/>
    <w:rsid w:val="004C4902"/>
    <w:rPr>
      <w:color w:val="0000FF"/>
      <w:u w:val="single"/>
    </w:rPr>
  </w:style>
  <w:style w:type="paragraph" w:customStyle="1" w:styleId="CRCoverPage">
    <w:name w:val="CR Cover Page"/>
    <w:link w:val="CRCoverPageChar"/>
    <w:rsid w:val="004C490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4C4902"/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C4902"/>
    <w:rPr>
      <w:rFonts w:ascii="Arial" w:hAnsi="Arial"/>
      <w:b/>
      <w:noProof/>
      <w:sz w:val="18"/>
      <w:lang w:val="en-GB" w:eastAsia="ja-JP"/>
    </w:rPr>
  </w:style>
  <w:style w:type="paragraph" w:customStyle="1" w:styleId="a">
    <w:name w:val="样式 页眉"/>
    <w:basedOn w:val="Header"/>
    <w:link w:val="Char"/>
    <w:rsid w:val="004C490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4C4902"/>
    <w:rPr>
      <w:rFonts w:ascii="Arial" w:eastAsia="Arial" w:hAnsi="Arial"/>
      <w:b/>
      <w:bCs/>
      <w:noProof/>
      <w:sz w:val="22"/>
      <w:lang w:val="en-GB" w:eastAsia="en-US"/>
    </w:rPr>
  </w:style>
  <w:style w:type="character" w:styleId="CommentReference">
    <w:name w:val="annotation reference"/>
    <w:rsid w:val="00FE1596"/>
    <w:rPr>
      <w:sz w:val="16"/>
    </w:rPr>
  </w:style>
  <w:style w:type="paragraph" w:styleId="CommentText">
    <w:name w:val="annotation text"/>
    <w:basedOn w:val="Normal"/>
    <w:link w:val="CommentTextChar"/>
    <w:rsid w:val="00FE1596"/>
  </w:style>
  <w:style w:type="character" w:customStyle="1" w:styleId="CommentTextChar">
    <w:name w:val="Comment Text Char"/>
    <w:basedOn w:val="DefaultParagraphFont"/>
    <w:link w:val="CommentText"/>
    <w:rsid w:val="00FE159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734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025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0252"/>
    <w:rPr>
      <w:rFonts w:ascii="Arial" w:hAnsi="Arial"/>
      <w:sz w:val="36"/>
      <w:lang w:val="en-GB" w:eastAsia="en-US"/>
    </w:rPr>
  </w:style>
  <w:style w:type="paragraph" w:customStyle="1" w:styleId="TableText">
    <w:name w:val="TableText"/>
    <w:basedOn w:val="BodyTextIndent"/>
    <w:rsid w:val="009E4E7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9E4E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4E7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83B3F-9AC3-4BB6-A945-772EB321E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37.113</vt:lpstr>
    </vt:vector>
  </TitlesOfParts>
  <Manager/>
  <Company/>
  <LinksUpToDate>false</LinksUpToDate>
  <CharactersWithSpaces>4131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37.113</dc:title>
  <dc:subject>E-UTRA, UTRA and GSM/EDGE; Multi-Standard Radio (MSR) Base Station (BS) Electromagnetic Compatibility (EMC) (Release 15)</dc:subject>
  <dc:creator>MCC Support</dc:creator>
  <cp:keywords/>
  <dc:description/>
  <cp:lastModifiedBy>Steven Chen</cp:lastModifiedBy>
  <cp:revision>7</cp:revision>
  <dcterms:created xsi:type="dcterms:W3CDTF">2019-03-11T15:11:00Z</dcterms:created>
  <dcterms:modified xsi:type="dcterms:W3CDTF">2019-03-11T20:53:00Z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1552276647</vt:lpwstr>
  </property>
</Properties>
</file>